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 w:rsidRPr="00240EF8">
      <w:pPr>
        <w:ind w:firstLine="709"/>
        <w:jc w:val="right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Дело № </w:t>
      </w:r>
      <w:r w:rsidR="00655C98">
        <w:rPr>
          <w:color w:val="auto"/>
          <w:sz w:val="28"/>
          <w:szCs w:val="28"/>
        </w:rPr>
        <w:t>*</w:t>
      </w:r>
    </w:p>
    <w:p w:rsidR="00D20028" w:rsidRPr="00240EF8">
      <w:pPr>
        <w:ind w:firstLine="709"/>
        <w:jc w:val="right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УИД</w:t>
      </w:r>
      <w:r w:rsidRPr="00240EF8" w:rsidR="005C72B3">
        <w:rPr>
          <w:color w:val="auto"/>
          <w:sz w:val="28"/>
          <w:szCs w:val="28"/>
        </w:rPr>
        <w:t xml:space="preserve"> </w:t>
      </w:r>
      <w:r w:rsidR="00655C98">
        <w:rPr>
          <w:color w:val="auto"/>
          <w:sz w:val="28"/>
          <w:szCs w:val="28"/>
        </w:rPr>
        <w:t>*</w:t>
      </w:r>
    </w:p>
    <w:p w:rsidR="00D20028" w:rsidRPr="00240EF8">
      <w:pPr>
        <w:ind w:firstLine="709"/>
        <w:jc w:val="center"/>
        <w:rPr>
          <w:color w:val="auto"/>
          <w:sz w:val="28"/>
          <w:szCs w:val="28"/>
        </w:rPr>
      </w:pPr>
    </w:p>
    <w:p w:rsidR="00D20028" w:rsidRPr="00240EF8" w:rsidP="008C363D">
      <w:pPr>
        <w:jc w:val="center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ПОСТАНОВЛЕНИЕ</w:t>
      </w:r>
    </w:p>
    <w:p w:rsidR="00D20028" w:rsidRPr="00240EF8" w:rsidP="008C363D">
      <w:pPr>
        <w:jc w:val="center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о назначении административного наказания</w:t>
      </w:r>
    </w:p>
    <w:p w:rsidR="00D20028" w:rsidRPr="00240EF8">
      <w:pPr>
        <w:ind w:firstLine="709"/>
        <w:jc w:val="center"/>
        <w:rPr>
          <w:color w:val="auto"/>
          <w:sz w:val="28"/>
          <w:szCs w:val="28"/>
        </w:rPr>
      </w:pPr>
    </w:p>
    <w:p w:rsidR="00D20028" w:rsidRPr="00240EF8" w:rsidP="008C363D">
      <w:pPr>
        <w:ind w:firstLine="708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28</w:t>
      </w:r>
      <w:r w:rsidRPr="00240EF8" w:rsidR="00CF68E5">
        <w:rPr>
          <w:color w:val="auto"/>
          <w:sz w:val="28"/>
          <w:szCs w:val="28"/>
        </w:rPr>
        <w:t xml:space="preserve"> мая</w:t>
      </w:r>
      <w:r w:rsidRPr="00240EF8" w:rsidR="006018FD">
        <w:rPr>
          <w:color w:val="auto"/>
          <w:sz w:val="28"/>
          <w:szCs w:val="28"/>
        </w:rPr>
        <w:t xml:space="preserve"> 2025</w:t>
      </w:r>
      <w:r w:rsidRPr="00240EF8" w:rsidR="00892EB3">
        <w:rPr>
          <w:color w:val="auto"/>
          <w:sz w:val="28"/>
          <w:szCs w:val="28"/>
        </w:rPr>
        <w:t xml:space="preserve"> года                                                      г. Нягань ХМАО-Югры</w:t>
      </w:r>
    </w:p>
    <w:p w:rsidR="00D20028" w:rsidRPr="00240EF8">
      <w:pPr>
        <w:ind w:firstLine="283"/>
        <w:rPr>
          <w:color w:val="auto"/>
          <w:sz w:val="28"/>
          <w:szCs w:val="28"/>
        </w:rPr>
      </w:pPr>
    </w:p>
    <w:p w:rsidR="0011367D" w:rsidRPr="00240EF8" w:rsidP="0011367D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 Мировой судья судебного участка № 3 Няганского</w:t>
      </w:r>
      <w:r w:rsidRPr="00240EF8">
        <w:rPr>
          <w:color w:val="auto"/>
          <w:sz w:val="28"/>
          <w:szCs w:val="28"/>
        </w:rPr>
        <w:t xml:space="preserve"> судебного района Ханты-Мансийского автономного округа – Югры Изюмцева Р.Р </w:t>
      </w:r>
    </w:p>
    <w:p w:rsidR="0011367D" w:rsidRPr="00240EF8" w:rsidP="0011367D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рассмотрев дело об административном правонарушении, предусмотренном частью 1 статьи 15.33.2 Кодекса Российской Федерации об административных правонарушениях,</w:t>
      </w:r>
    </w:p>
    <w:p w:rsidR="00D20028" w:rsidRPr="00240EF8" w:rsidP="0011367D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в отношении </w:t>
      </w:r>
      <w:r w:rsidRPr="00240EF8" w:rsidR="001B0931">
        <w:rPr>
          <w:color w:val="auto"/>
          <w:sz w:val="28"/>
          <w:szCs w:val="28"/>
        </w:rPr>
        <w:t>Бариева Андрея Александровича</w:t>
      </w:r>
      <w:r w:rsidRPr="00240EF8" w:rsidR="00876DAC">
        <w:rPr>
          <w:color w:val="auto"/>
          <w:sz w:val="28"/>
          <w:szCs w:val="28"/>
        </w:rPr>
        <w:t xml:space="preserve">, </w:t>
      </w:r>
      <w:r w:rsidR="00655C98">
        <w:rPr>
          <w:color w:val="auto"/>
          <w:sz w:val="28"/>
          <w:szCs w:val="28"/>
        </w:rPr>
        <w:t>***</w:t>
      </w:r>
    </w:p>
    <w:p w:rsidR="00D20028" w:rsidRPr="00240EF8" w:rsidP="008C363D">
      <w:pPr>
        <w:pStyle w:val="BodyTextIndent"/>
        <w:spacing w:after="0"/>
        <w:ind w:left="0"/>
        <w:jc w:val="center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У С Т А Н О В И Л:</w:t>
      </w:r>
    </w:p>
    <w:p w:rsidR="00EC783F" w:rsidRPr="00240EF8" w:rsidP="00EC783F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28.01.2025</w:t>
      </w:r>
      <w:r w:rsidRPr="00240EF8" w:rsidR="00892EB3">
        <w:rPr>
          <w:color w:val="auto"/>
          <w:sz w:val="28"/>
          <w:szCs w:val="28"/>
        </w:rPr>
        <w:t xml:space="preserve"> </w:t>
      </w:r>
      <w:r w:rsidRPr="00240EF8" w:rsidR="008C363D">
        <w:rPr>
          <w:color w:val="auto"/>
          <w:sz w:val="28"/>
          <w:szCs w:val="28"/>
        </w:rPr>
        <w:t xml:space="preserve">в 00 час. 01 мин. </w:t>
      </w:r>
      <w:r w:rsidRPr="00240EF8" w:rsidR="001B0931">
        <w:rPr>
          <w:color w:val="auto"/>
          <w:sz w:val="28"/>
          <w:szCs w:val="28"/>
        </w:rPr>
        <w:t>Бариев А.А.</w:t>
      </w:r>
      <w:r w:rsidRPr="00240EF8" w:rsidR="00876DAC">
        <w:rPr>
          <w:color w:val="auto"/>
          <w:sz w:val="28"/>
          <w:szCs w:val="28"/>
        </w:rPr>
        <w:t xml:space="preserve">, являясь должностным лицом – </w:t>
      </w:r>
      <w:r w:rsidRPr="00240EF8" w:rsidR="001B0931">
        <w:rPr>
          <w:color w:val="auto"/>
          <w:sz w:val="28"/>
          <w:szCs w:val="28"/>
        </w:rPr>
        <w:t>генеральным директором общества с ограниченной ответственностью «Юграспецтранс», зарегистрированного по адресу: ХМАО-Югра, г.Нягань, 3 микрорайон, д.7, кв.173</w:t>
      </w:r>
      <w:r w:rsidRPr="00240EF8" w:rsidR="00892EB3">
        <w:rPr>
          <w:color w:val="auto"/>
          <w:sz w:val="28"/>
          <w:szCs w:val="28"/>
        </w:rPr>
        <w:t xml:space="preserve">, не предоставил в Отделение фонда </w:t>
      </w:r>
      <w:r w:rsidRPr="00240EF8" w:rsidR="00E30726">
        <w:rPr>
          <w:color w:val="auto"/>
          <w:sz w:val="28"/>
          <w:szCs w:val="28"/>
        </w:rPr>
        <w:t>п</w:t>
      </w:r>
      <w:r w:rsidRPr="00240EF8" w:rsidR="00892EB3">
        <w:rPr>
          <w:color w:val="auto"/>
          <w:sz w:val="28"/>
          <w:szCs w:val="28"/>
        </w:rPr>
        <w:t xml:space="preserve">енсионного и </w:t>
      </w:r>
      <w:r w:rsidRPr="00240EF8" w:rsidR="00E30726">
        <w:rPr>
          <w:color w:val="auto"/>
          <w:sz w:val="28"/>
          <w:szCs w:val="28"/>
        </w:rPr>
        <w:t>с</w:t>
      </w:r>
      <w:r w:rsidRPr="00240EF8" w:rsidR="00892EB3">
        <w:rPr>
          <w:color w:val="auto"/>
          <w:sz w:val="28"/>
          <w:szCs w:val="28"/>
        </w:rPr>
        <w:t>оциального страхования Российской Федерации по Ханты-Мансийскому автономному округу-Югре, расположенное</w:t>
      </w:r>
      <w:r w:rsidRPr="00240EF8" w:rsidR="00DC3EEE">
        <w:rPr>
          <w:color w:val="auto"/>
          <w:sz w:val="28"/>
          <w:szCs w:val="28"/>
        </w:rPr>
        <w:t xml:space="preserve"> по адресу: г.Нягань, 4 мкр-он, </w:t>
      </w:r>
      <w:r w:rsidRPr="00240EF8" w:rsidR="00892EB3">
        <w:rPr>
          <w:color w:val="auto"/>
          <w:sz w:val="28"/>
          <w:szCs w:val="28"/>
        </w:rPr>
        <w:t xml:space="preserve">дом 15, </w:t>
      </w:r>
      <w:r w:rsidRPr="00240EF8" w:rsidR="00CF68E5">
        <w:rPr>
          <w:color w:val="auto"/>
          <w:sz w:val="28"/>
          <w:szCs w:val="28"/>
        </w:rPr>
        <w:t xml:space="preserve">сведения в отношении </w:t>
      </w:r>
      <w:r w:rsidRPr="00240EF8" w:rsidR="00794ADE">
        <w:rPr>
          <w:color w:val="auto"/>
          <w:sz w:val="28"/>
          <w:szCs w:val="28"/>
        </w:rPr>
        <w:t>одного застрахованного</w:t>
      </w:r>
      <w:r w:rsidRPr="00240EF8" w:rsidR="00876DAC">
        <w:rPr>
          <w:color w:val="auto"/>
          <w:sz w:val="28"/>
          <w:szCs w:val="28"/>
        </w:rPr>
        <w:t xml:space="preserve"> лиц</w:t>
      </w:r>
      <w:r w:rsidRPr="00240EF8" w:rsidR="00794ADE">
        <w:rPr>
          <w:color w:val="auto"/>
          <w:sz w:val="28"/>
          <w:szCs w:val="28"/>
        </w:rPr>
        <w:t>а</w:t>
      </w:r>
      <w:r w:rsidRPr="00240EF8" w:rsidR="00CF68E5">
        <w:rPr>
          <w:color w:val="auto"/>
          <w:sz w:val="28"/>
          <w:szCs w:val="28"/>
        </w:rPr>
        <w:t xml:space="preserve"> по форме ЕФС-1, раздел 1, подраздел 1.2 «Сведения о страховом стаже» за 2024 год, 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240EF8">
        <w:rPr>
          <w:color w:val="auto"/>
          <w:sz w:val="28"/>
          <w:szCs w:val="28"/>
        </w:rPr>
        <w:t xml:space="preserve">. </w:t>
      </w:r>
    </w:p>
    <w:p w:rsidR="00B30A32" w:rsidRPr="00240EF8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40EF8">
        <w:rPr>
          <w:rFonts w:ascii="Times New Roman" w:hAnsi="Times New Roman"/>
          <w:color w:val="auto"/>
          <w:sz w:val="28"/>
          <w:szCs w:val="28"/>
        </w:rPr>
        <w:t xml:space="preserve">Должностное лицо </w:t>
      </w:r>
      <w:r w:rsidRPr="00240EF8" w:rsidR="00CC4299">
        <w:rPr>
          <w:rFonts w:ascii="Times New Roman" w:hAnsi="Times New Roman"/>
          <w:color w:val="auto"/>
          <w:sz w:val="28"/>
          <w:szCs w:val="28"/>
        </w:rPr>
        <w:t>Бариев А.А.</w:t>
      </w:r>
      <w:r w:rsidRPr="00240EF8">
        <w:rPr>
          <w:rFonts w:ascii="Times New Roman" w:hAnsi="Times New Roman"/>
          <w:color w:val="auto"/>
          <w:sz w:val="28"/>
          <w:szCs w:val="28"/>
        </w:rPr>
        <w:t>, о дне, времени и месте рассмотрения дела извещался судебными повестками, направленными в его адрес, и</w:t>
      </w:r>
      <w:r w:rsidRPr="00240EF8">
        <w:rPr>
          <w:rFonts w:ascii="Times New Roman" w:hAnsi="Times New Roman"/>
          <w:color w:val="auto"/>
          <w:sz w:val="28"/>
          <w:szCs w:val="28"/>
        </w:rPr>
        <w:t xml:space="preserve">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B30A32" w:rsidRPr="00240EF8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40EF8">
        <w:rPr>
          <w:rFonts w:ascii="Times New Roman" w:hAnsi="Times New Roman"/>
          <w:color w:val="auto"/>
          <w:sz w:val="28"/>
          <w:szCs w:val="28"/>
        </w:rPr>
        <w:t xml:space="preserve">Согласно пункта 6 Постановления Пленума Верховного Суда </w:t>
      </w:r>
      <w:r w:rsidRPr="00240EF8">
        <w:rPr>
          <w:rFonts w:ascii="Times New Roman" w:hAnsi="Times New Roman"/>
          <w:color w:val="auto"/>
          <w:sz w:val="28"/>
          <w:szCs w:val="28"/>
        </w:rPr>
        <w:t>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</w:t>
      </w:r>
      <w:r w:rsidRPr="00240EF8">
        <w:rPr>
          <w:rFonts w:ascii="Times New Roman" w:hAnsi="Times New Roman"/>
          <w:color w:val="auto"/>
          <w:sz w:val="28"/>
          <w:szCs w:val="28"/>
        </w:rPr>
        <w:t xml:space="preserve">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</w:t>
      </w:r>
      <w:r w:rsidRPr="00240EF8">
        <w:rPr>
          <w:rFonts w:ascii="Times New Roman" w:hAnsi="Times New Roman"/>
          <w:color w:val="auto"/>
          <w:sz w:val="28"/>
          <w:szCs w:val="28"/>
        </w:rPr>
        <w:t xml:space="preserve"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240EF8">
        <w:rPr>
          <w:rFonts w:ascii="Times New Roman" w:hAnsi="Times New Roman"/>
          <w:color w:val="auto"/>
          <w:sz w:val="28"/>
          <w:szCs w:val="28"/>
        </w:rPr>
        <w:t>разряда "Судебное", утвержденных приказом ФГУП "Почта России" от</w:t>
      </w:r>
      <w:r w:rsidRPr="00240EF8">
        <w:rPr>
          <w:rFonts w:ascii="Times New Roman" w:hAnsi="Times New Roman"/>
          <w:color w:val="auto"/>
          <w:sz w:val="28"/>
          <w:szCs w:val="28"/>
        </w:rPr>
        <w:t xml:space="preserve"> 31 августа 2005 года N 343.</w:t>
      </w:r>
    </w:p>
    <w:p w:rsidR="00703E9B" w:rsidRPr="00240EF8" w:rsidP="00B30A32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отсутствие</w:t>
      </w:r>
      <w:r w:rsidRPr="00240EF8" w:rsidR="00765F3B">
        <w:rPr>
          <w:color w:val="auto"/>
          <w:sz w:val="28"/>
          <w:szCs w:val="28"/>
        </w:rPr>
        <w:t xml:space="preserve"> </w:t>
      </w:r>
      <w:r w:rsidRPr="00240EF8" w:rsidR="00CC4299">
        <w:rPr>
          <w:color w:val="auto"/>
          <w:sz w:val="28"/>
          <w:szCs w:val="28"/>
        </w:rPr>
        <w:t>Бариева А.А.</w:t>
      </w:r>
      <w:r w:rsidRPr="00240EF8" w:rsidR="001E3244">
        <w:rPr>
          <w:color w:val="auto"/>
          <w:sz w:val="28"/>
          <w:szCs w:val="28"/>
        </w:rPr>
        <w:t xml:space="preserve"> </w:t>
      </w:r>
    </w:p>
    <w:p w:rsidR="00D20028" w:rsidRPr="00240EF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40EF8">
        <w:rPr>
          <w:rFonts w:ascii="Times New Roman" w:hAnsi="Times New Roman"/>
          <w:color w:val="auto"/>
          <w:sz w:val="28"/>
          <w:szCs w:val="28"/>
        </w:rPr>
        <w:t xml:space="preserve">Исследовав материалы дела, мировой судья находит вину </w:t>
      </w:r>
      <w:r w:rsidRPr="00240EF8" w:rsidR="00CC4299">
        <w:rPr>
          <w:rFonts w:ascii="Times New Roman" w:hAnsi="Times New Roman"/>
          <w:color w:val="auto"/>
          <w:sz w:val="28"/>
          <w:szCs w:val="28"/>
        </w:rPr>
        <w:t>Бариева А.А.</w:t>
      </w:r>
      <w:r w:rsidRPr="00240EF8" w:rsidR="00765F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40EF8">
        <w:rPr>
          <w:rFonts w:ascii="Times New Roman" w:hAnsi="Times New Roman"/>
          <w:color w:val="auto"/>
          <w:sz w:val="28"/>
          <w:szCs w:val="28"/>
        </w:rPr>
        <w:t xml:space="preserve">в совершении </w:t>
      </w:r>
      <w:r w:rsidRPr="00240EF8">
        <w:rPr>
          <w:rFonts w:ascii="Times New Roman" w:hAnsi="Times New Roman"/>
          <w:color w:val="auto"/>
          <w:sz w:val="28"/>
          <w:szCs w:val="28"/>
        </w:rPr>
        <w:t>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40EF8" w:rsidP="0029091E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Согласно пункту 2 статьи 11 Федерального закона от 01 апреля 1996 года №27-ФЗ</w:t>
      </w:r>
      <w:r w:rsidRPr="00240EF8">
        <w:rPr>
          <w:color w:val="auto"/>
          <w:sz w:val="28"/>
          <w:szCs w:val="28"/>
        </w:rPr>
        <w:t xml:space="preserve">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</w:t>
      </w:r>
      <w:r w:rsidRPr="00240EF8">
        <w:rPr>
          <w:color w:val="auto"/>
          <w:sz w:val="28"/>
          <w:szCs w:val="28"/>
        </w:rPr>
        <w:t xml:space="preserve"> числа месяца, следующего за отчетным периодом.</w:t>
      </w:r>
    </w:p>
    <w:p w:rsidR="0029091E" w:rsidRPr="00240EF8" w:rsidP="0029091E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Таким образом, срок предоставления формы ЕФС-1, раздел 1, подраздел 1.2 «Сведения о страховом стаже» за 202</w:t>
      </w:r>
      <w:r w:rsidRPr="00240EF8" w:rsidR="00CF68E5">
        <w:rPr>
          <w:color w:val="auto"/>
          <w:sz w:val="28"/>
          <w:szCs w:val="28"/>
        </w:rPr>
        <w:t>4</w:t>
      </w:r>
      <w:r w:rsidRPr="00240EF8">
        <w:rPr>
          <w:color w:val="auto"/>
          <w:sz w:val="28"/>
          <w:szCs w:val="28"/>
        </w:rPr>
        <w:t xml:space="preserve"> год – не позднее </w:t>
      </w:r>
      <w:r w:rsidRPr="00240EF8" w:rsidR="00CF68E5">
        <w:rPr>
          <w:color w:val="auto"/>
          <w:sz w:val="28"/>
          <w:szCs w:val="28"/>
        </w:rPr>
        <w:t>27 января 2025</w:t>
      </w:r>
      <w:r w:rsidRPr="00240EF8">
        <w:rPr>
          <w:color w:val="auto"/>
          <w:sz w:val="28"/>
          <w:szCs w:val="28"/>
        </w:rPr>
        <w:t xml:space="preserve"> года.</w:t>
      </w:r>
      <w:r w:rsidRPr="00240EF8" w:rsidR="001E3244">
        <w:rPr>
          <w:color w:val="auto"/>
          <w:sz w:val="28"/>
          <w:szCs w:val="28"/>
        </w:rPr>
        <w:t xml:space="preserve"> Нарушений при предоставлении отчетности не выявлено.</w:t>
      </w:r>
    </w:p>
    <w:p w:rsidR="0029091E" w:rsidRPr="00240EF8" w:rsidP="0029091E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В ходе </w:t>
      </w:r>
      <w:r w:rsidRPr="00240EF8" w:rsidR="00DC3EEE">
        <w:rPr>
          <w:color w:val="auto"/>
          <w:sz w:val="28"/>
          <w:szCs w:val="28"/>
        </w:rPr>
        <w:t xml:space="preserve">осуществления </w:t>
      </w:r>
      <w:r w:rsidRPr="00240EF8" w:rsidR="00D839B8">
        <w:rPr>
          <w:color w:val="auto"/>
          <w:sz w:val="28"/>
          <w:szCs w:val="28"/>
        </w:rPr>
        <w:t>контроля</w:t>
      </w:r>
      <w:r w:rsidRPr="00240EF8" w:rsidR="00DC3EEE">
        <w:rPr>
          <w:color w:val="auto"/>
          <w:sz w:val="28"/>
          <w:szCs w:val="28"/>
        </w:rPr>
        <w:t xml:space="preserve"> за своевременностью, достоверностью и правил</w:t>
      </w:r>
      <w:r w:rsidRPr="00240EF8" w:rsidR="00FD6870">
        <w:rPr>
          <w:color w:val="auto"/>
          <w:sz w:val="28"/>
          <w:szCs w:val="28"/>
        </w:rPr>
        <w:t>ьностью предоставления сведений 12</w:t>
      </w:r>
      <w:r w:rsidRPr="00240EF8" w:rsidR="00794ADE">
        <w:rPr>
          <w:color w:val="auto"/>
          <w:sz w:val="28"/>
          <w:szCs w:val="28"/>
        </w:rPr>
        <w:t>.03.2025</w:t>
      </w:r>
      <w:r w:rsidRPr="00240EF8" w:rsidR="00FD6870">
        <w:rPr>
          <w:color w:val="auto"/>
          <w:sz w:val="28"/>
          <w:szCs w:val="28"/>
        </w:rPr>
        <w:t xml:space="preserve"> выявлена</w:t>
      </w:r>
      <w:r w:rsidRPr="00240EF8" w:rsidR="00DC3EEE">
        <w:rPr>
          <w:color w:val="auto"/>
          <w:sz w:val="28"/>
          <w:szCs w:val="28"/>
        </w:rPr>
        <w:t xml:space="preserve"> </w:t>
      </w:r>
      <w:r w:rsidRPr="00240EF8" w:rsidR="00FD6870">
        <w:rPr>
          <w:color w:val="auto"/>
          <w:sz w:val="28"/>
          <w:szCs w:val="28"/>
        </w:rPr>
        <w:t>ошибка</w:t>
      </w:r>
      <w:r w:rsidRPr="00240EF8" w:rsidR="00CC4299">
        <w:rPr>
          <w:color w:val="auto"/>
          <w:sz w:val="28"/>
          <w:szCs w:val="28"/>
        </w:rPr>
        <w:t xml:space="preserve"> (несоответствие ФИО и СНИЛС)</w:t>
      </w:r>
      <w:r w:rsidRPr="00240EF8" w:rsidR="00D8407C">
        <w:rPr>
          <w:color w:val="auto"/>
          <w:sz w:val="28"/>
          <w:szCs w:val="28"/>
        </w:rPr>
        <w:t xml:space="preserve"> </w:t>
      </w:r>
      <w:r w:rsidRPr="00240EF8" w:rsidR="00CF68E5">
        <w:rPr>
          <w:color w:val="auto"/>
          <w:sz w:val="28"/>
          <w:szCs w:val="28"/>
        </w:rPr>
        <w:t>в представленных страхователем сведениях о страховом стаже за 202</w:t>
      </w:r>
      <w:r w:rsidRPr="00240EF8" w:rsidR="00D8407C">
        <w:rPr>
          <w:color w:val="auto"/>
          <w:sz w:val="28"/>
          <w:szCs w:val="28"/>
        </w:rPr>
        <w:t>4 год</w:t>
      </w:r>
      <w:r w:rsidRPr="00240EF8" w:rsidR="00CF68E5">
        <w:rPr>
          <w:color w:val="auto"/>
          <w:sz w:val="28"/>
          <w:szCs w:val="28"/>
        </w:rPr>
        <w:t>.</w:t>
      </w:r>
      <w:r w:rsidRPr="00240EF8">
        <w:rPr>
          <w:color w:val="auto"/>
          <w:sz w:val="28"/>
          <w:szCs w:val="28"/>
        </w:rPr>
        <w:t xml:space="preserve"> Для устранения расхождений Фондом </w:t>
      </w:r>
      <w:r w:rsidRPr="00240EF8" w:rsidR="00CC4299">
        <w:rPr>
          <w:color w:val="auto"/>
          <w:sz w:val="28"/>
          <w:szCs w:val="28"/>
        </w:rPr>
        <w:t>22.01</w:t>
      </w:r>
      <w:r w:rsidRPr="00240EF8" w:rsidR="00D8407C">
        <w:rPr>
          <w:color w:val="auto"/>
          <w:sz w:val="28"/>
          <w:szCs w:val="28"/>
        </w:rPr>
        <w:t>.2025</w:t>
      </w:r>
      <w:r w:rsidRPr="00240EF8">
        <w:rPr>
          <w:color w:val="auto"/>
          <w:sz w:val="28"/>
          <w:szCs w:val="28"/>
        </w:rPr>
        <w:t xml:space="preserve"> 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 в котором страхователю разъяснено, что несоответств</w:t>
      </w:r>
      <w:r w:rsidRPr="00240EF8">
        <w:rPr>
          <w:color w:val="auto"/>
          <w:sz w:val="28"/>
          <w:szCs w:val="28"/>
        </w:rPr>
        <w:t xml:space="preserve">ия должны быть устранены в течение пяти рабочих дней (согласно пункта </w:t>
      </w:r>
      <w:r w:rsidRPr="00240EF8" w:rsidR="00CF68E5">
        <w:rPr>
          <w:color w:val="auto"/>
          <w:sz w:val="28"/>
          <w:szCs w:val="28"/>
        </w:rPr>
        <w:t>41</w:t>
      </w:r>
      <w:r w:rsidRPr="00240EF8">
        <w:rPr>
          <w:color w:val="auto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 w:rsidRPr="00240EF8" w:rsidR="00725F1B">
        <w:rPr>
          <w:color w:val="auto"/>
          <w:sz w:val="28"/>
          <w:szCs w:val="28"/>
        </w:rPr>
        <w:t>03 апреля 2023</w:t>
      </w:r>
      <w:r w:rsidRPr="00240EF8">
        <w:rPr>
          <w:color w:val="auto"/>
          <w:sz w:val="28"/>
          <w:szCs w:val="28"/>
        </w:rPr>
        <w:t xml:space="preserve"> года № </w:t>
      </w:r>
      <w:r w:rsidRPr="00240EF8" w:rsidR="00725F1B">
        <w:rPr>
          <w:color w:val="auto"/>
          <w:sz w:val="28"/>
          <w:szCs w:val="28"/>
        </w:rPr>
        <w:t>256н). Однако</w:t>
      </w:r>
      <w:r w:rsidRPr="00240EF8">
        <w:rPr>
          <w:color w:val="auto"/>
          <w:sz w:val="28"/>
          <w:szCs w:val="28"/>
        </w:rPr>
        <w:t xml:space="preserve"> сведения </w:t>
      </w:r>
      <w:r w:rsidRPr="00240EF8" w:rsidR="00725F1B">
        <w:rPr>
          <w:color w:val="auto"/>
          <w:sz w:val="28"/>
          <w:szCs w:val="28"/>
        </w:rPr>
        <w:t xml:space="preserve">о страховом стаже за 2024 год </w:t>
      </w:r>
      <w:r w:rsidRPr="00240EF8" w:rsidR="0079367A">
        <w:rPr>
          <w:color w:val="auto"/>
          <w:sz w:val="28"/>
          <w:szCs w:val="28"/>
        </w:rPr>
        <w:t xml:space="preserve">в отношении </w:t>
      </w:r>
      <w:r w:rsidRPr="00240EF8" w:rsidR="00794ADE">
        <w:rPr>
          <w:color w:val="auto"/>
          <w:sz w:val="28"/>
          <w:szCs w:val="28"/>
        </w:rPr>
        <w:t>одного</w:t>
      </w:r>
      <w:r w:rsidRPr="00240EF8" w:rsidR="00876DAC">
        <w:rPr>
          <w:color w:val="auto"/>
          <w:sz w:val="28"/>
          <w:szCs w:val="28"/>
        </w:rPr>
        <w:t xml:space="preserve"> застрахова</w:t>
      </w:r>
      <w:r w:rsidRPr="00240EF8" w:rsidR="00794ADE">
        <w:rPr>
          <w:color w:val="auto"/>
          <w:sz w:val="28"/>
          <w:szCs w:val="28"/>
        </w:rPr>
        <w:t>нного</w:t>
      </w:r>
      <w:r w:rsidRPr="00240EF8" w:rsidR="00876DAC">
        <w:rPr>
          <w:color w:val="auto"/>
          <w:sz w:val="28"/>
          <w:szCs w:val="28"/>
        </w:rPr>
        <w:t xml:space="preserve"> лиц</w:t>
      </w:r>
      <w:r w:rsidRPr="00240EF8" w:rsidR="00794ADE">
        <w:rPr>
          <w:color w:val="auto"/>
          <w:sz w:val="28"/>
          <w:szCs w:val="28"/>
        </w:rPr>
        <w:t>а</w:t>
      </w:r>
      <w:r w:rsidRPr="00240EF8" w:rsidR="0079367A">
        <w:rPr>
          <w:color w:val="auto"/>
          <w:sz w:val="28"/>
          <w:szCs w:val="28"/>
        </w:rPr>
        <w:t xml:space="preserve"> </w:t>
      </w:r>
      <w:r w:rsidRPr="00240EF8" w:rsidR="00F151ED">
        <w:rPr>
          <w:color w:val="auto"/>
          <w:sz w:val="28"/>
          <w:szCs w:val="28"/>
        </w:rPr>
        <w:t>не были представлены</w:t>
      </w:r>
      <w:r w:rsidRPr="00240EF8" w:rsidR="00765F3B">
        <w:rPr>
          <w:color w:val="auto"/>
          <w:sz w:val="28"/>
          <w:szCs w:val="28"/>
        </w:rPr>
        <w:t xml:space="preserve">. </w:t>
      </w:r>
    </w:p>
    <w:p w:rsidR="0029091E" w:rsidRPr="00240EF8" w:rsidP="0029091E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Таким образом, </w:t>
      </w:r>
      <w:r w:rsidRPr="00240EF8" w:rsidR="00CC4299">
        <w:rPr>
          <w:color w:val="auto"/>
          <w:sz w:val="28"/>
          <w:szCs w:val="28"/>
        </w:rPr>
        <w:t>Бариев А.А.</w:t>
      </w:r>
      <w:r w:rsidRPr="00240EF8" w:rsidR="00765F3B">
        <w:rPr>
          <w:color w:val="auto"/>
          <w:sz w:val="28"/>
          <w:szCs w:val="28"/>
        </w:rPr>
        <w:t xml:space="preserve">, являясь должностным лицом – </w:t>
      </w:r>
      <w:r w:rsidRPr="00240EF8" w:rsidR="00D8407C">
        <w:rPr>
          <w:color w:val="auto"/>
          <w:sz w:val="28"/>
          <w:szCs w:val="28"/>
        </w:rPr>
        <w:t>генеральным директором общества с ограниченной ответственностью «</w:t>
      </w:r>
      <w:r w:rsidRPr="00240EF8" w:rsidR="00CC4299">
        <w:rPr>
          <w:color w:val="auto"/>
          <w:sz w:val="28"/>
          <w:szCs w:val="28"/>
        </w:rPr>
        <w:t>Юграспецтранс</w:t>
      </w:r>
      <w:r w:rsidRPr="00240EF8" w:rsidR="00D8407C">
        <w:rPr>
          <w:color w:val="auto"/>
          <w:sz w:val="28"/>
          <w:szCs w:val="28"/>
        </w:rPr>
        <w:t>»</w:t>
      </w:r>
      <w:r w:rsidRPr="00240EF8">
        <w:rPr>
          <w:color w:val="auto"/>
          <w:sz w:val="28"/>
          <w:szCs w:val="28"/>
        </w:rPr>
        <w:t xml:space="preserve">, </w:t>
      </w:r>
      <w:r w:rsidRPr="00240EF8" w:rsidR="00F74497">
        <w:rPr>
          <w:color w:val="auto"/>
          <w:sz w:val="28"/>
          <w:szCs w:val="28"/>
        </w:rPr>
        <w:t xml:space="preserve">своевременно </w:t>
      </w:r>
      <w:r w:rsidRPr="00240EF8">
        <w:rPr>
          <w:color w:val="auto"/>
          <w:sz w:val="28"/>
          <w:szCs w:val="28"/>
        </w:rPr>
        <w:t>не представил</w:t>
      </w:r>
      <w:r w:rsidRPr="00240EF8" w:rsidR="00765F3B">
        <w:rPr>
          <w:color w:val="auto"/>
          <w:sz w:val="28"/>
          <w:szCs w:val="28"/>
        </w:rPr>
        <w:t xml:space="preserve"> </w:t>
      </w:r>
      <w:r w:rsidRPr="00240EF8">
        <w:rPr>
          <w:color w:val="auto"/>
          <w:sz w:val="28"/>
          <w:szCs w:val="28"/>
        </w:rPr>
        <w:t xml:space="preserve">сведения в отношении </w:t>
      </w:r>
      <w:r w:rsidRPr="00240EF8" w:rsidR="00794ADE">
        <w:rPr>
          <w:color w:val="auto"/>
          <w:sz w:val="28"/>
          <w:szCs w:val="28"/>
        </w:rPr>
        <w:t>одного застрахованного лица</w:t>
      </w:r>
      <w:r w:rsidRPr="00240EF8">
        <w:rPr>
          <w:color w:val="auto"/>
          <w:sz w:val="28"/>
          <w:szCs w:val="28"/>
        </w:rPr>
        <w:t xml:space="preserve"> по форме ЕФС-1, раздел 1, подраздел 1.2 «Сведения о страховом стаже» за 202</w:t>
      </w:r>
      <w:r w:rsidRPr="00240EF8" w:rsidR="00725F1B">
        <w:rPr>
          <w:color w:val="auto"/>
          <w:sz w:val="28"/>
          <w:szCs w:val="28"/>
        </w:rPr>
        <w:t>4</w:t>
      </w:r>
      <w:r w:rsidRPr="00240EF8">
        <w:rPr>
          <w:color w:val="auto"/>
          <w:sz w:val="28"/>
          <w:szCs w:val="28"/>
        </w:rPr>
        <w:t xml:space="preserve"> год.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Вина должностного лица </w:t>
      </w:r>
      <w:r w:rsidRPr="00240EF8" w:rsidR="00CC4299">
        <w:rPr>
          <w:color w:val="auto"/>
          <w:sz w:val="28"/>
          <w:szCs w:val="28"/>
        </w:rPr>
        <w:t>Бариева А.А.</w:t>
      </w:r>
      <w:r w:rsidRPr="00240EF8">
        <w:rPr>
          <w:color w:val="auto"/>
          <w:sz w:val="28"/>
          <w:szCs w:val="28"/>
        </w:rPr>
        <w:t xml:space="preserve"> в совершении правонарушения, предусмотренного частью 1 статьи </w:t>
      </w:r>
      <w:r w:rsidRPr="00240EF8">
        <w:rPr>
          <w:color w:val="auto"/>
          <w:sz w:val="28"/>
          <w:szCs w:val="28"/>
        </w:rPr>
        <w:t>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- протоколом об административном правонарушении № </w:t>
      </w:r>
      <w:r w:rsidRPr="00240EF8" w:rsidR="00CC4299">
        <w:rPr>
          <w:color w:val="auto"/>
          <w:sz w:val="28"/>
          <w:szCs w:val="28"/>
        </w:rPr>
        <w:t>89</w:t>
      </w:r>
      <w:r w:rsidRPr="00240EF8" w:rsidR="00794ADE">
        <w:rPr>
          <w:color w:val="auto"/>
          <w:sz w:val="28"/>
          <w:szCs w:val="28"/>
        </w:rPr>
        <w:t>/2025</w:t>
      </w:r>
      <w:r w:rsidRPr="00240EF8">
        <w:rPr>
          <w:color w:val="auto"/>
          <w:sz w:val="28"/>
          <w:szCs w:val="28"/>
        </w:rPr>
        <w:t xml:space="preserve"> от                 </w:t>
      </w:r>
      <w:r w:rsidRPr="00240EF8" w:rsidR="00794ADE">
        <w:rPr>
          <w:color w:val="auto"/>
          <w:sz w:val="28"/>
          <w:szCs w:val="28"/>
        </w:rPr>
        <w:t>05.05.2025</w:t>
      </w:r>
      <w:r w:rsidRPr="00240EF8">
        <w:rPr>
          <w:color w:val="auto"/>
          <w:sz w:val="28"/>
          <w:szCs w:val="28"/>
        </w:rPr>
        <w:t>, из которого следуе</w:t>
      </w:r>
      <w:r w:rsidRPr="00240EF8">
        <w:rPr>
          <w:color w:val="auto"/>
          <w:sz w:val="28"/>
          <w:szCs w:val="28"/>
        </w:rPr>
        <w:t xml:space="preserve">т, что </w:t>
      </w:r>
      <w:r w:rsidRPr="00240EF8" w:rsidR="00CC4299">
        <w:rPr>
          <w:color w:val="auto"/>
          <w:sz w:val="28"/>
          <w:szCs w:val="28"/>
        </w:rPr>
        <w:t>Бариев А.А.</w:t>
      </w:r>
      <w:r w:rsidRPr="00240EF8">
        <w:rPr>
          <w:color w:val="auto"/>
          <w:sz w:val="28"/>
          <w:szCs w:val="28"/>
        </w:rPr>
        <w:t xml:space="preserve">, являясь должностным лицом, </w:t>
      </w:r>
      <w:r w:rsidRPr="00240EF8" w:rsidR="00F151ED">
        <w:rPr>
          <w:color w:val="auto"/>
          <w:sz w:val="28"/>
          <w:szCs w:val="28"/>
        </w:rPr>
        <w:t>не</w:t>
      </w:r>
      <w:r w:rsidRPr="00240EF8" w:rsidR="00566CFF">
        <w:rPr>
          <w:color w:val="auto"/>
          <w:sz w:val="28"/>
          <w:szCs w:val="28"/>
        </w:rPr>
        <w:t xml:space="preserve"> </w:t>
      </w:r>
      <w:r w:rsidRPr="00240EF8">
        <w:rPr>
          <w:color w:val="auto"/>
          <w:sz w:val="28"/>
          <w:szCs w:val="28"/>
        </w:rPr>
        <w:t xml:space="preserve">представил исправленные сведения о застрахованных лицах по </w:t>
      </w:r>
      <w:r w:rsidRPr="00240EF8" w:rsidR="0029091E">
        <w:rPr>
          <w:color w:val="auto"/>
          <w:sz w:val="28"/>
          <w:szCs w:val="28"/>
        </w:rPr>
        <w:t>форме ЕФС-1, раздел 1, подраздел 1.2 «Сведения о страховом стаже» за 202</w:t>
      </w:r>
      <w:r w:rsidRPr="00240EF8" w:rsidR="00725F1B">
        <w:rPr>
          <w:color w:val="auto"/>
          <w:sz w:val="28"/>
          <w:szCs w:val="28"/>
        </w:rPr>
        <w:t>4</w:t>
      </w:r>
      <w:r w:rsidRPr="00240EF8" w:rsidR="0029091E">
        <w:rPr>
          <w:color w:val="auto"/>
          <w:sz w:val="28"/>
          <w:szCs w:val="28"/>
        </w:rPr>
        <w:t xml:space="preserve"> </w:t>
      </w:r>
      <w:r w:rsidRPr="00240EF8" w:rsidR="0029091E">
        <w:rPr>
          <w:color w:val="auto"/>
          <w:sz w:val="28"/>
          <w:szCs w:val="28"/>
        </w:rPr>
        <w:t>год</w:t>
      </w:r>
      <w:r w:rsidRPr="00240EF8">
        <w:rPr>
          <w:color w:val="auto"/>
          <w:sz w:val="28"/>
          <w:szCs w:val="28"/>
        </w:rPr>
        <w:t xml:space="preserve"> в отношении </w:t>
      </w:r>
      <w:r w:rsidRPr="00240EF8" w:rsidR="00794ADE">
        <w:rPr>
          <w:color w:val="auto"/>
          <w:sz w:val="28"/>
          <w:szCs w:val="28"/>
        </w:rPr>
        <w:t>одного застрахованного лица</w:t>
      </w:r>
      <w:r w:rsidRPr="00240EF8">
        <w:rPr>
          <w:color w:val="auto"/>
          <w:sz w:val="28"/>
          <w:szCs w:val="28"/>
        </w:rPr>
        <w:t xml:space="preserve"> 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Pr="00240EF8" w:rsidR="00CC4299">
        <w:rPr>
          <w:color w:val="auto"/>
          <w:sz w:val="28"/>
          <w:szCs w:val="28"/>
        </w:rPr>
        <w:t>Бариеву А.А.</w:t>
      </w:r>
      <w:r w:rsidRPr="00240EF8">
        <w:rPr>
          <w:color w:val="auto"/>
          <w:sz w:val="28"/>
          <w:szCs w:val="28"/>
        </w:rPr>
        <w:t xml:space="preserve"> почтовой с</w:t>
      </w:r>
      <w:r w:rsidRPr="00240EF8">
        <w:rPr>
          <w:color w:val="auto"/>
          <w:sz w:val="28"/>
          <w:szCs w:val="28"/>
        </w:rPr>
        <w:t>вязью,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Pr="00240EF8" w:rsidR="004B5DF3">
        <w:rPr>
          <w:color w:val="auto"/>
          <w:sz w:val="28"/>
          <w:szCs w:val="28"/>
        </w:rPr>
        <w:t xml:space="preserve"> сформированным </w:t>
      </w:r>
      <w:r w:rsidRPr="00240EF8" w:rsidR="00CC4299">
        <w:rPr>
          <w:color w:val="auto"/>
          <w:sz w:val="28"/>
          <w:szCs w:val="28"/>
        </w:rPr>
        <w:t>22.01</w:t>
      </w:r>
      <w:r w:rsidRPr="00240EF8" w:rsidR="00794ADE">
        <w:rPr>
          <w:color w:val="auto"/>
          <w:sz w:val="28"/>
          <w:szCs w:val="28"/>
        </w:rPr>
        <w:t>.2025</w:t>
      </w:r>
      <w:r w:rsidRPr="00240EF8">
        <w:rPr>
          <w:color w:val="auto"/>
          <w:sz w:val="28"/>
          <w:szCs w:val="28"/>
        </w:rPr>
        <w:t xml:space="preserve">, и полученным </w:t>
      </w:r>
      <w:r w:rsidRPr="00240EF8" w:rsidR="00CC4299">
        <w:rPr>
          <w:color w:val="auto"/>
          <w:sz w:val="28"/>
          <w:szCs w:val="28"/>
        </w:rPr>
        <w:t>22.01</w:t>
      </w:r>
      <w:r w:rsidRPr="00240EF8" w:rsidR="00794ADE">
        <w:rPr>
          <w:color w:val="auto"/>
          <w:sz w:val="28"/>
          <w:szCs w:val="28"/>
        </w:rPr>
        <w:t>.2025</w:t>
      </w:r>
      <w:r w:rsidRPr="00240EF8">
        <w:rPr>
          <w:color w:val="auto"/>
          <w:sz w:val="28"/>
          <w:szCs w:val="28"/>
        </w:rPr>
        <w:t xml:space="preserve">; 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- актом о выявлении прав</w:t>
      </w:r>
      <w:r w:rsidRPr="00240EF8">
        <w:rPr>
          <w:color w:val="auto"/>
          <w:sz w:val="28"/>
          <w:szCs w:val="28"/>
        </w:rPr>
        <w:t>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</w:t>
      </w:r>
      <w:r w:rsidRPr="00240EF8" w:rsidR="00725F1B">
        <w:rPr>
          <w:color w:val="auto"/>
          <w:sz w:val="28"/>
          <w:szCs w:val="28"/>
        </w:rPr>
        <w:t>5</w:t>
      </w:r>
      <w:r w:rsidRPr="00240EF8">
        <w:rPr>
          <w:color w:val="auto"/>
          <w:sz w:val="28"/>
          <w:szCs w:val="28"/>
        </w:rPr>
        <w:t>00</w:t>
      </w:r>
      <w:r w:rsidRPr="00240EF8" w:rsidR="00725F1B">
        <w:rPr>
          <w:color w:val="auto"/>
          <w:sz w:val="28"/>
          <w:szCs w:val="28"/>
        </w:rPr>
        <w:t>0</w:t>
      </w:r>
      <w:r w:rsidRPr="00240EF8" w:rsidR="00CC4299">
        <w:rPr>
          <w:color w:val="auto"/>
          <w:sz w:val="28"/>
          <w:szCs w:val="28"/>
        </w:rPr>
        <w:t>1799</w:t>
      </w:r>
      <w:r w:rsidRPr="00240EF8">
        <w:rPr>
          <w:color w:val="auto"/>
          <w:sz w:val="28"/>
          <w:szCs w:val="28"/>
        </w:rPr>
        <w:t xml:space="preserve"> от </w:t>
      </w:r>
      <w:r w:rsidRPr="00240EF8" w:rsidR="00E30726">
        <w:rPr>
          <w:color w:val="auto"/>
          <w:sz w:val="28"/>
          <w:szCs w:val="28"/>
        </w:rPr>
        <w:t xml:space="preserve">                    </w:t>
      </w:r>
      <w:r w:rsidRPr="00240EF8" w:rsidR="00CC4299">
        <w:rPr>
          <w:color w:val="auto"/>
          <w:sz w:val="28"/>
          <w:szCs w:val="28"/>
        </w:rPr>
        <w:t>12</w:t>
      </w:r>
      <w:r w:rsidRPr="00240EF8" w:rsidR="00794ADE">
        <w:rPr>
          <w:color w:val="auto"/>
          <w:sz w:val="28"/>
          <w:szCs w:val="28"/>
        </w:rPr>
        <w:t>.03.2025</w:t>
      </w:r>
      <w:r w:rsidRPr="00240EF8">
        <w:rPr>
          <w:color w:val="auto"/>
          <w:sz w:val="28"/>
          <w:szCs w:val="28"/>
        </w:rPr>
        <w:t xml:space="preserve">, согласно которого было выявлено, что </w:t>
      </w:r>
      <w:r w:rsidRPr="00240EF8" w:rsidR="00794ADE">
        <w:rPr>
          <w:color w:val="auto"/>
          <w:sz w:val="28"/>
          <w:szCs w:val="28"/>
        </w:rPr>
        <w:t>ООО</w:t>
      </w:r>
      <w:r w:rsidRPr="00240EF8" w:rsidR="00876DAC">
        <w:rPr>
          <w:color w:val="auto"/>
          <w:sz w:val="28"/>
          <w:szCs w:val="28"/>
        </w:rPr>
        <w:t xml:space="preserve"> </w:t>
      </w:r>
      <w:r w:rsidRPr="00240EF8" w:rsidR="00D8407C">
        <w:rPr>
          <w:color w:val="auto"/>
          <w:sz w:val="28"/>
          <w:szCs w:val="28"/>
        </w:rPr>
        <w:t>«</w:t>
      </w:r>
      <w:r w:rsidRPr="00240EF8" w:rsidR="00CC4299">
        <w:rPr>
          <w:color w:val="auto"/>
          <w:sz w:val="28"/>
          <w:szCs w:val="28"/>
        </w:rPr>
        <w:t>Юграспецтранс</w:t>
      </w:r>
      <w:r w:rsidRPr="00240EF8" w:rsidR="00D8407C">
        <w:rPr>
          <w:color w:val="auto"/>
          <w:sz w:val="28"/>
          <w:szCs w:val="28"/>
        </w:rPr>
        <w:t>»</w:t>
      </w:r>
      <w:r w:rsidRPr="00240EF8">
        <w:rPr>
          <w:color w:val="auto"/>
          <w:sz w:val="28"/>
          <w:szCs w:val="28"/>
        </w:rPr>
        <w:t xml:space="preserve"> </w:t>
      </w:r>
      <w:r w:rsidRPr="00240EF8" w:rsidR="003F580E">
        <w:rPr>
          <w:color w:val="auto"/>
          <w:sz w:val="28"/>
          <w:szCs w:val="28"/>
        </w:rPr>
        <w:t>не</w:t>
      </w:r>
      <w:r w:rsidRPr="00240EF8" w:rsidR="004B5DF3">
        <w:rPr>
          <w:color w:val="auto"/>
          <w:sz w:val="28"/>
          <w:szCs w:val="28"/>
        </w:rPr>
        <w:t>своевременно</w:t>
      </w:r>
      <w:r w:rsidRPr="00240EF8" w:rsidR="003F580E">
        <w:rPr>
          <w:color w:val="auto"/>
          <w:sz w:val="28"/>
          <w:szCs w:val="28"/>
        </w:rPr>
        <w:t xml:space="preserve"> предоставил</w:t>
      </w:r>
      <w:r w:rsidRPr="00240EF8" w:rsidR="00795C0A">
        <w:rPr>
          <w:color w:val="auto"/>
          <w:sz w:val="28"/>
          <w:szCs w:val="28"/>
        </w:rPr>
        <w:t>о</w:t>
      </w:r>
      <w:r w:rsidRPr="00240EF8">
        <w:rPr>
          <w:color w:val="auto"/>
          <w:sz w:val="28"/>
          <w:szCs w:val="28"/>
        </w:rPr>
        <w:t xml:space="preserve"> </w:t>
      </w:r>
      <w:r w:rsidRPr="00240EF8" w:rsidR="0029091E">
        <w:rPr>
          <w:color w:val="auto"/>
          <w:sz w:val="28"/>
          <w:szCs w:val="28"/>
        </w:rPr>
        <w:t>исправления</w:t>
      </w:r>
      <w:r w:rsidRPr="00240EF8">
        <w:rPr>
          <w:color w:val="auto"/>
          <w:sz w:val="28"/>
          <w:szCs w:val="28"/>
        </w:rPr>
        <w:t xml:space="preserve"> </w:t>
      </w:r>
      <w:r w:rsidRPr="00240EF8" w:rsidR="0029091E">
        <w:rPr>
          <w:color w:val="auto"/>
          <w:sz w:val="28"/>
          <w:szCs w:val="28"/>
        </w:rPr>
        <w:t>по форме ЕФС-1, раздел 1, подраздел 1.2 «Сведения о страховом стаже» за 202</w:t>
      </w:r>
      <w:r w:rsidRPr="00240EF8" w:rsidR="00725F1B">
        <w:rPr>
          <w:color w:val="auto"/>
          <w:sz w:val="28"/>
          <w:szCs w:val="28"/>
        </w:rPr>
        <w:t>4 год</w:t>
      </w:r>
      <w:r w:rsidRPr="00240EF8">
        <w:rPr>
          <w:color w:val="auto"/>
          <w:sz w:val="28"/>
          <w:szCs w:val="28"/>
        </w:rPr>
        <w:t>;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- выпиской из единого государственного реестра юридически</w:t>
      </w:r>
      <w:r w:rsidRPr="00240EF8" w:rsidR="00803F76">
        <w:rPr>
          <w:color w:val="auto"/>
          <w:sz w:val="28"/>
          <w:szCs w:val="28"/>
        </w:rPr>
        <w:t xml:space="preserve">х лиц от </w:t>
      </w:r>
      <w:r w:rsidRPr="00240EF8" w:rsidR="0079367A">
        <w:rPr>
          <w:color w:val="auto"/>
          <w:sz w:val="28"/>
          <w:szCs w:val="28"/>
        </w:rPr>
        <w:t xml:space="preserve">                  </w:t>
      </w:r>
      <w:r w:rsidRPr="00240EF8" w:rsidR="00794ADE">
        <w:rPr>
          <w:color w:val="auto"/>
          <w:sz w:val="28"/>
          <w:szCs w:val="28"/>
        </w:rPr>
        <w:t>28.04.2025</w:t>
      </w:r>
      <w:r w:rsidRPr="00240EF8">
        <w:rPr>
          <w:color w:val="auto"/>
          <w:sz w:val="28"/>
          <w:szCs w:val="28"/>
        </w:rPr>
        <w:t xml:space="preserve">, свидетельствующей о постановке </w:t>
      </w:r>
      <w:r w:rsidRPr="00240EF8" w:rsidR="00D8407C">
        <w:rPr>
          <w:color w:val="auto"/>
          <w:sz w:val="28"/>
          <w:szCs w:val="28"/>
        </w:rPr>
        <w:t>ООО «</w:t>
      </w:r>
      <w:r w:rsidRPr="00240EF8" w:rsidR="00CC4299">
        <w:rPr>
          <w:color w:val="auto"/>
          <w:sz w:val="28"/>
          <w:szCs w:val="28"/>
        </w:rPr>
        <w:t>Юграспецтранс</w:t>
      </w:r>
      <w:r w:rsidRPr="00240EF8" w:rsidR="00D8407C">
        <w:rPr>
          <w:color w:val="auto"/>
          <w:sz w:val="28"/>
          <w:szCs w:val="28"/>
        </w:rPr>
        <w:t>»</w:t>
      </w:r>
      <w:r w:rsidRPr="00240EF8">
        <w:rPr>
          <w:color w:val="auto"/>
          <w:sz w:val="28"/>
          <w:szCs w:val="28"/>
        </w:rPr>
        <w:t xml:space="preserve"> на учете в налоговом органе, а также о месте регистрации.</w:t>
      </w:r>
    </w:p>
    <w:p w:rsidR="00D20028" w:rsidRPr="00240EF8">
      <w:pPr>
        <w:ind w:firstLine="709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 w:rsidRPr="00240EF8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Действия должн</w:t>
      </w:r>
      <w:r w:rsidRPr="00240EF8">
        <w:rPr>
          <w:color w:val="auto"/>
          <w:sz w:val="28"/>
          <w:szCs w:val="28"/>
        </w:rPr>
        <w:t xml:space="preserve">остного лица </w:t>
      </w:r>
      <w:r w:rsidRPr="00240EF8" w:rsidR="00CC4299">
        <w:rPr>
          <w:color w:val="auto"/>
          <w:sz w:val="28"/>
          <w:szCs w:val="28"/>
        </w:rPr>
        <w:t>Бариева А.А.</w:t>
      </w:r>
      <w:r w:rsidRPr="00240EF8">
        <w:rPr>
          <w:color w:val="auto"/>
          <w:sz w:val="28"/>
          <w:szCs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240EF8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240EF8">
        <w:rPr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</w:t>
      </w:r>
      <w:r w:rsidRPr="00240EF8">
        <w:rPr>
          <w:color w:val="auto"/>
          <w:sz w:val="28"/>
          <w:szCs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RPr="00240EF8" w:rsidP="004B5DF3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Обстоятельств </w:t>
      </w:r>
      <w:r w:rsidRPr="00240EF8" w:rsidR="0079367A">
        <w:rPr>
          <w:color w:val="auto"/>
          <w:sz w:val="28"/>
          <w:szCs w:val="28"/>
        </w:rPr>
        <w:t>смягчающи</w:t>
      </w:r>
      <w:r w:rsidRPr="00240EF8">
        <w:rPr>
          <w:color w:val="auto"/>
          <w:sz w:val="28"/>
          <w:szCs w:val="28"/>
        </w:rPr>
        <w:t>х</w:t>
      </w:r>
      <w:r w:rsidRPr="00240EF8" w:rsidR="0079367A">
        <w:rPr>
          <w:color w:val="auto"/>
          <w:sz w:val="28"/>
          <w:szCs w:val="28"/>
        </w:rPr>
        <w:t xml:space="preserve"> </w:t>
      </w:r>
      <w:r w:rsidRPr="00240EF8">
        <w:rPr>
          <w:color w:val="auto"/>
          <w:sz w:val="28"/>
          <w:szCs w:val="28"/>
        </w:rPr>
        <w:t xml:space="preserve">и </w:t>
      </w:r>
      <w:r w:rsidRPr="00240EF8" w:rsidR="00892EB3">
        <w:rPr>
          <w:color w:val="auto"/>
          <w:sz w:val="28"/>
          <w:szCs w:val="28"/>
        </w:rPr>
        <w:t>отягчающих административную ответственность, по делу не установлено.</w:t>
      </w:r>
    </w:p>
    <w:p w:rsidR="00D20028" w:rsidRPr="00240EF8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240EF8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240EF8">
        <w:rPr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</w:t>
      </w:r>
      <w:r w:rsidRPr="00240EF8">
        <w:rPr>
          <w:color w:val="auto"/>
          <w:sz w:val="28"/>
          <w:szCs w:val="28"/>
        </w:rPr>
        <w:t>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</w:t>
      </w:r>
      <w:r w:rsidRPr="00240EF8">
        <w:rPr>
          <w:color w:val="auto"/>
          <w:sz w:val="28"/>
          <w:szCs w:val="28"/>
        </w:rPr>
        <w:t xml:space="preserve">язательного пенсионного страхования и обязательного социального страхования, а равно представление </w:t>
      </w:r>
      <w:r w:rsidRPr="00240EF8">
        <w:rPr>
          <w:color w:val="auto"/>
          <w:sz w:val="28"/>
          <w:szCs w:val="28"/>
        </w:rPr>
        <w:t xml:space="preserve">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240EF8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240EF8">
        <w:rPr>
          <w:color w:val="auto"/>
          <w:sz w:val="28"/>
          <w:szCs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На основании изложенного и руководствуясь частью 1 статьи 15.33.2,    статьями 29.9, 29.10 Кодекса Российск</w:t>
      </w:r>
      <w:r w:rsidRPr="00240EF8">
        <w:rPr>
          <w:color w:val="auto"/>
          <w:sz w:val="28"/>
          <w:szCs w:val="28"/>
        </w:rPr>
        <w:t>ой Федерации об административных правонарушениях, мировой судья</w:t>
      </w:r>
    </w:p>
    <w:p w:rsidR="00D20028" w:rsidRPr="00240EF8" w:rsidP="008C363D">
      <w:pPr>
        <w:jc w:val="center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П О С Т А Н О В И Л: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 xml:space="preserve">Должностное лицо </w:t>
      </w:r>
      <w:r w:rsidRPr="00240EF8" w:rsidR="00CC4299">
        <w:rPr>
          <w:color w:val="auto"/>
          <w:sz w:val="28"/>
          <w:szCs w:val="28"/>
        </w:rPr>
        <w:t>Бариева Андрея Александровича</w:t>
      </w:r>
      <w:r w:rsidRPr="00240EF8" w:rsidR="00876DAC">
        <w:rPr>
          <w:color w:val="auto"/>
          <w:sz w:val="28"/>
          <w:szCs w:val="28"/>
        </w:rPr>
        <w:t xml:space="preserve"> </w:t>
      </w:r>
      <w:r w:rsidRPr="00240EF8">
        <w:rPr>
          <w:color w:val="auto"/>
          <w:sz w:val="28"/>
          <w:szCs w:val="28"/>
        </w:rPr>
        <w:t>признать виновн</w:t>
      </w:r>
      <w:r w:rsidRPr="00240EF8" w:rsidR="00D8407C">
        <w:rPr>
          <w:color w:val="auto"/>
          <w:sz w:val="28"/>
          <w:szCs w:val="28"/>
        </w:rPr>
        <w:t>ым</w:t>
      </w:r>
      <w:r w:rsidRPr="00240EF8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1 статьи 15.33.2 Кодекса Российской</w:t>
      </w:r>
      <w:r w:rsidRPr="00240EF8">
        <w:rPr>
          <w:color w:val="auto"/>
          <w:sz w:val="28"/>
          <w:szCs w:val="28"/>
        </w:rPr>
        <w:t xml:space="preserve"> Федерации об административных правонарушениях</w:t>
      </w:r>
      <w:r w:rsidRPr="00240EF8" w:rsidR="008C363D">
        <w:rPr>
          <w:color w:val="auto"/>
          <w:sz w:val="28"/>
          <w:szCs w:val="28"/>
        </w:rPr>
        <w:t>,</w:t>
      </w:r>
      <w:r w:rsidRPr="00240EF8">
        <w:rPr>
          <w:color w:val="auto"/>
          <w:sz w:val="28"/>
          <w:szCs w:val="28"/>
        </w:rPr>
        <w:t xml:space="preserve"> и назначить е</w:t>
      </w:r>
      <w:r w:rsidR="009B207B">
        <w:rPr>
          <w:color w:val="auto"/>
          <w:sz w:val="28"/>
          <w:szCs w:val="28"/>
        </w:rPr>
        <w:t>му</w:t>
      </w:r>
      <w:r w:rsidRPr="00240EF8">
        <w:rPr>
          <w:color w:val="auto"/>
          <w:sz w:val="28"/>
          <w:szCs w:val="28"/>
        </w:rPr>
        <w:t xml:space="preserve"> наказание в виде административного штрафа в размере 300 (триста) рублей. 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Административный штраф подлежит перечислению на счет получателя УФК по Ханты-Мансийскому автономному округу-Югре (ОСФР</w:t>
      </w:r>
      <w:r w:rsidRPr="00240EF8">
        <w:rPr>
          <w:color w:val="auto"/>
          <w:sz w:val="28"/>
          <w:szCs w:val="28"/>
        </w:rPr>
        <w:t xml:space="preserve">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</w:t>
      </w:r>
      <w:r w:rsidRPr="00240EF8">
        <w:rPr>
          <w:color w:val="auto"/>
          <w:sz w:val="28"/>
          <w:szCs w:val="28"/>
        </w:rPr>
        <w:t>учателя 40102810245370000007, ИНН 8601002078, КПП 860101001, КБК 79711601230060001140, ОКТМО 71879000, УИН: 79702700000000</w:t>
      </w:r>
      <w:r w:rsidRPr="00240EF8" w:rsidR="00CC4299">
        <w:rPr>
          <w:color w:val="auto"/>
          <w:sz w:val="28"/>
          <w:szCs w:val="28"/>
        </w:rPr>
        <w:t>286353</w:t>
      </w:r>
      <w:r w:rsidRPr="00240EF8">
        <w:rPr>
          <w:color w:val="auto"/>
          <w:sz w:val="28"/>
          <w:szCs w:val="28"/>
        </w:rPr>
        <w:t>, назначение платежа: штраф за административное правонарушение по протоколу №</w:t>
      </w:r>
      <w:r w:rsidRPr="00240EF8" w:rsidR="00CC4299">
        <w:rPr>
          <w:color w:val="auto"/>
          <w:sz w:val="28"/>
          <w:szCs w:val="28"/>
        </w:rPr>
        <w:t>89</w:t>
      </w:r>
      <w:r w:rsidRPr="00240EF8" w:rsidR="00725F1B">
        <w:rPr>
          <w:color w:val="auto"/>
          <w:sz w:val="28"/>
          <w:szCs w:val="28"/>
        </w:rPr>
        <w:t>/2025</w:t>
      </w:r>
      <w:r w:rsidRPr="00240EF8">
        <w:rPr>
          <w:color w:val="auto"/>
          <w:sz w:val="28"/>
          <w:szCs w:val="28"/>
        </w:rPr>
        <w:t xml:space="preserve"> за форму ЕФС-1, раздел 1, подраздел 1.</w:t>
      </w:r>
      <w:r w:rsidRPr="00240EF8" w:rsidR="00A9287F">
        <w:rPr>
          <w:color w:val="auto"/>
          <w:sz w:val="28"/>
          <w:szCs w:val="28"/>
        </w:rPr>
        <w:t>2</w:t>
      </w:r>
      <w:r w:rsidRPr="00240EF8">
        <w:rPr>
          <w:color w:val="auto"/>
          <w:sz w:val="28"/>
          <w:szCs w:val="28"/>
        </w:rPr>
        <w:t xml:space="preserve">.; </w:t>
      </w:r>
      <w:r w:rsidRPr="00240EF8">
        <w:rPr>
          <w:color w:val="auto"/>
          <w:sz w:val="28"/>
          <w:szCs w:val="28"/>
        </w:rPr>
        <w:t>рег.№027-011-</w:t>
      </w:r>
      <w:r w:rsidRPr="00240EF8" w:rsidR="00876DAC">
        <w:rPr>
          <w:color w:val="auto"/>
          <w:sz w:val="28"/>
          <w:szCs w:val="28"/>
        </w:rPr>
        <w:t>0</w:t>
      </w:r>
      <w:r w:rsidRPr="00240EF8" w:rsidR="00D8407C">
        <w:rPr>
          <w:color w:val="auto"/>
          <w:sz w:val="28"/>
          <w:szCs w:val="28"/>
        </w:rPr>
        <w:t>11</w:t>
      </w:r>
      <w:r w:rsidRPr="00240EF8" w:rsidR="00CC4299">
        <w:rPr>
          <w:color w:val="auto"/>
          <w:sz w:val="28"/>
          <w:szCs w:val="28"/>
        </w:rPr>
        <w:t>950</w:t>
      </w:r>
      <w:r w:rsidRPr="00240EF8" w:rsidR="00892EB3">
        <w:rPr>
          <w:color w:val="auto"/>
          <w:sz w:val="28"/>
          <w:szCs w:val="28"/>
        </w:rPr>
        <w:t>.</w:t>
      </w:r>
    </w:p>
    <w:p w:rsidR="00D20028" w:rsidRPr="00240EF8">
      <w:pPr>
        <w:ind w:right="-2" w:firstLine="692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240EF8">
        <w:rPr>
          <w:color w:val="auto"/>
          <w:sz w:val="28"/>
          <w:szCs w:val="28"/>
        </w:rPr>
        <w:t xml:space="preserve">ключением случаев, предусмотренных </w:t>
      </w:r>
      <w:hyperlink r:id="rId7" w:anchor="/document/12125267/entry/322011" w:history="1">
        <w:r w:rsidRPr="00240EF8">
          <w:rPr>
            <w:color w:val="auto"/>
            <w:sz w:val="28"/>
            <w:szCs w:val="28"/>
          </w:rPr>
          <w:t>частями 1.1</w:t>
        </w:r>
      </w:hyperlink>
      <w:r w:rsidRPr="00240EF8">
        <w:rPr>
          <w:color w:val="auto"/>
          <w:sz w:val="28"/>
          <w:szCs w:val="28"/>
        </w:rPr>
        <w:t xml:space="preserve">, </w:t>
      </w:r>
      <w:hyperlink r:id="rId7" w:anchor="/document/12125267/entry/302013" w:history="1">
        <w:r w:rsidRPr="00240EF8">
          <w:rPr>
            <w:color w:val="auto"/>
            <w:sz w:val="28"/>
            <w:szCs w:val="28"/>
          </w:rPr>
          <w:t>1.3 - 1.3-3</w:t>
        </w:r>
      </w:hyperlink>
      <w:r w:rsidRPr="00240EF8">
        <w:rPr>
          <w:color w:val="auto"/>
          <w:sz w:val="28"/>
          <w:szCs w:val="28"/>
        </w:rPr>
        <w:t xml:space="preserve"> и </w:t>
      </w:r>
      <w:hyperlink r:id="rId7" w:anchor="/document/12125267/entry/302014" w:history="1">
        <w:r w:rsidRPr="00240EF8">
          <w:rPr>
            <w:color w:val="auto"/>
            <w:sz w:val="28"/>
            <w:szCs w:val="28"/>
          </w:rPr>
          <w:t>1.4</w:t>
        </w:r>
      </w:hyperlink>
      <w:r w:rsidRPr="00240EF8">
        <w:rPr>
          <w:color w:val="au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240EF8">
          <w:rPr>
            <w:color w:val="auto"/>
            <w:sz w:val="28"/>
            <w:szCs w:val="28"/>
          </w:rPr>
          <w:t>статьей 31.5</w:t>
        </w:r>
      </w:hyperlink>
      <w:r w:rsidRPr="00240EF8">
        <w:rPr>
          <w:color w:val="auto"/>
          <w:sz w:val="28"/>
          <w:szCs w:val="28"/>
        </w:rPr>
        <w:t xml:space="preserve"> наст</w:t>
      </w:r>
      <w:r w:rsidRPr="00240EF8">
        <w:rPr>
          <w:color w:val="auto"/>
          <w:sz w:val="28"/>
          <w:szCs w:val="28"/>
        </w:rPr>
        <w:t>оящего Кодекса. В тот же срок должна быть предъявлена квитанция об уплате штрафа в канцелярию мир</w:t>
      </w:r>
      <w:r w:rsidRPr="00240EF8" w:rsidR="00794ADE">
        <w:rPr>
          <w:color w:val="auto"/>
          <w:sz w:val="28"/>
          <w:szCs w:val="28"/>
        </w:rPr>
        <w:t>ового судьи судебного участка №3</w:t>
      </w:r>
      <w:r w:rsidRPr="00240EF8">
        <w:rPr>
          <w:color w:val="auto"/>
          <w:sz w:val="28"/>
          <w:szCs w:val="28"/>
        </w:rPr>
        <w:t xml:space="preserve"> Няганского судебного района ХМАО-Югры.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Согласно части 5 статьи 32.2 Кодекса Российской Федерации об административных правонару</w:t>
      </w:r>
      <w:r w:rsidRPr="00240EF8">
        <w:rPr>
          <w:color w:val="auto"/>
          <w:sz w:val="28"/>
          <w:szCs w:val="28"/>
        </w:rPr>
        <w:t>шениях, при отсутствии документа (в том числе не предъявлении квитанции в указанные выше сроки ми</w:t>
      </w:r>
      <w:r w:rsidRPr="00240EF8" w:rsidR="00794ADE">
        <w:rPr>
          <w:color w:val="auto"/>
          <w:sz w:val="28"/>
          <w:szCs w:val="28"/>
        </w:rPr>
        <w:t>ровому судье судебного участка№3</w:t>
      </w:r>
      <w:r w:rsidRPr="00240EF8">
        <w:rPr>
          <w:color w:val="auto"/>
          <w:sz w:val="28"/>
          <w:szCs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</w:t>
      </w:r>
      <w:r w:rsidRPr="00240EF8">
        <w:rPr>
          <w:color w:val="auto"/>
          <w:sz w:val="28"/>
          <w:szCs w:val="28"/>
        </w:rPr>
        <w:t xml:space="preserve">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240EF8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240EF8">
        <w:rPr>
          <w:color w:val="auto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</w:t>
      </w:r>
      <w:r w:rsidRPr="00240EF8">
        <w:rPr>
          <w:color w:val="auto"/>
          <w:sz w:val="28"/>
          <w:szCs w:val="28"/>
        </w:rPr>
        <w:t xml:space="preserve">по которой предусмотрено в виде </w:t>
      </w:r>
      <w:r w:rsidRPr="00240EF8">
        <w:rPr>
          <w:color w:val="auto"/>
          <w:sz w:val="28"/>
          <w:szCs w:val="28"/>
        </w:rPr>
        <w:t>административного ареста сроком до 15 суток, либо обязательные работы сроком до 50 часов.</w:t>
      </w:r>
    </w:p>
    <w:p w:rsidR="00D20028" w:rsidRPr="00240EF8">
      <w:pPr>
        <w:ind w:firstLine="708"/>
        <w:jc w:val="both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</w:t>
      </w:r>
      <w:r w:rsidRPr="00240EF8">
        <w:rPr>
          <w:color w:val="auto"/>
          <w:sz w:val="28"/>
          <w:szCs w:val="28"/>
        </w:rPr>
        <w:t xml:space="preserve"> округа-Югры через мирового судью суд</w:t>
      </w:r>
      <w:r w:rsidRPr="00240EF8" w:rsidR="00794ADE">
        <w:rPr>
          <w:color w:val="auto"/>
          <w:sz w:val="28"/>
          <w:szCs w:val="28"/>
        </w:rPr>
        <w:t>ебного участка №3</w:t>
      </w:r>
      <w:r w:rsidRPr="00240EF8">
        <w:rPr>
          <w:color w:val="auto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40EF8" w:rsidR="0029091E">
        <w:rPr>
          <w:color w:val="auto"/>
          <w:sz w:val="28"/>
          <w:szCs w:val="28"/>
        </w:rPr>
        <w:t>дней</w:t>
      </w:r>
      <w:r w:rsidRPr="00240EF8">
        <w:rPr>
          <w:color w:val="auto"/>
          <w:sz w:val="28"/>
          <w:szCs w:val="28"/>
        </w:rPr>
        <w:t xml:space="preserve"> с момента вручения или получении копии постановл</w:t>
      </w:r>
      <w:r w:rsidRPr="00240EF8">
        <w:rPr>
          <w:color w:val="auto"/>
          <w:sz w:val="28"/>
          <w:szCs w:val="28"/>
        </w:rPr>
        <w:t>ения.</w:t>
      </w:r>
    </w:p>
    <w:p w:rsidR="0079367A" w:rsidRPr="00240EF8">
      <w:pPr>
        <w:ind w:firstLine="708"/>
        <w:jc w:val="both"/>
        <w:rPr>
          <w:color w:val="auto"/>
          <w:sz w:val="28"/>
          <w:szCs w:val="28"/>
        </w:rPr>
      </w:pPr>
    </w:p>
    <w:p w:rsidR="0079367A" w:rsidRPr="00240EF8">
      <w:pPr>
        <w:ind w:firstLine="708"/>
        <w:jc w:val="both"/>
        <w:rPr>
          <w:color w:val="auto"/>
          <w:sz w:val="28"/>
          <w:szCs w:val="28"/>
        </w:rPr>
      </w:pPr>
    </w:p>
    <w:p w:rsidR="00D20028" w:rsidRPr="00240EF8">
      <w:pPr>
        <w:jc w:val="center"/>
        <w:rPr>
          <w:color w:val="auto"/>
          <w:sz w:val="28"/>
          <w:szCs w:val="28"/>
        </w:rPr>
      </w:pPr>
      <w:r w:rsidRPr="00240EF8">
        <w:rPr>
          <w:color w:val="auto"/>
          <w:sz w:val="28"/>
          <w:szCs w:val="28"/>
        </w:rPr>
        <w:t>Мировой судья</w:t>
      </w:r>
      <w:r w:rsidRPr="00240EF8">
        <w:rPr>
          <w:color w:val="auto"/>
          <w:sz w:val="28"/>
          <w:szCs w:val="28"/>
        </w:rPr>
        <w:tab/>
      </w:r>
      <w:r w:rsidRPr="00240EF8">
        <w:rPr>
          <w:color w:val="auto"/>
          <w:sz w:val="28"/>
          <w:szCs w:val="28"/>
        </w:rPr>
        <w:tab/>
      </w:r>
      <w:r w:rsidRPr="00240EF8">
        <w:rPr>
          <w:color w:val="auto"/>
          <w:sz w:val="28"/>
          <w:szCs w:val="28"/>
        </w:rPr>
        <w:tab/>
      </w:r>
      <w:r w:rsidRPr="00240EF8">
        <w:rPr>
          <w:color w:val="auto"/>
          <w:sz w:val="28"/>
          <w:szCs w:val="28"/>
        </w:rPr>
        <w:tab/>
      </w:r>
      <w:r w:rsidRPr="00240EF8">
        <w:rPr>
          <w:color w:val="auto"/>
          <w:sz w:val="28"/>
          <w:szCs w:val="28"/>
        </w:rPr>
        <w:tab/>
      </w:r>
      <w:r w:rsidRPr="00240EF8">
        <w:rPr>
          <w:color w:val="auto"/>
          <w:sz w:val="28"/>
          <w:szCs w:val="28"/>
        </w:rPr>
        <w:tab/>
      </w:r>
      <w:r w:rsidRPr="00240EF8">
        <w:rPr>
          <w:color w:val="auto"/>
          <w:sz w:val="28"/>
          <w:szCs w:val="28"/>
        </w:rPr>
        <w:tab/>
      </w:r>
      <w:r w:rsidRPr="00240EF8" w:rsidR="008C363D">
        <w:rPr>
          <w:color w:val="auto"/>
          <w:sz w:val="28"/>
          <w:szCs w:val="28"/>
        </w:rPr>
        <w:t xml:space="preserve">    </w:t>
      </w:r>
      <w:r w:rsidRPr="00240EF8" w:rsidR="005852F5">
        <w:rPr>
          <w:color w:val="auto"/>
          <w:sz w:val="28"/>
          <w:szCs w:val="28"/>
        </w:rPr>
        <w:t>Р.Р. Изюмцева</w:t>
      </w:r>
    </w:p>
    <w:sectPr w:rsidSect="00794ADE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55C98">
      <w:rPr>
        <w:noProof/>
      </w:rPr>
      <w:t>2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73410"/>
    <w:rsid w:val="000C134B"/>
    <w:rsid w:val="0011367D"/>
    <w:rsid w:val="0015439A"/>
    <w:rsid w:val="00186C67"/>
    <w:rsid w:val="001912D1"/>
    <w:rsid w:val="001A6022"/>
    <w:rsid w:val="001B0931"/>
    <w:rsid w:val="001E3244"/>
    <w:rsid w:val="00240EF8"/>
    <w:rsid w:val="00251422"/>
    <w:rsid w:val="00270DAA"/>
    <w:rsid w:val="0029091E"/>
    <w:rsid w:val="002B661F"/>
    <w:rsid w:val="0034189C"/>
    <w:rsid w:val="00345BC2"/>
    <w:rsid w:val="003F580E"/>
    <w:rsid w:val="00480D04"/>
    <w:rsid w:val="004B5DF3"/>
    <w:rsid w:val="004E07D8"/>
    <w:rsid w:val="005273BF"/>
    <w:rsid w:val="00566CFF"/>
    <w:rsid w:val="005837C4"/>
    <w:rsid w:val="005852F5"/>
    <w:rsid w:val="005A6338"/>
    <w:rsid w:val="005A78AF"/>
    <w:rsid w:val="005C72B3"/>
    <w:rsid w:val="005D7BB5"/>
    <w:rsid w:val="005E37E1"/>
    <w:rsid w:val="006018FD"/>
    <w:rsid w:val="00624316"/>
    <w:rsid w:val="00655C98"/>
    <w:rsid w:val="00683662"/>
    <w:rsid w:val="006C6D6D"/>
    <w:rsid w:val="00703E9B"/>
    <w:rsid w:val="0072262A"/>
    <w:rsid w:val="00725F1B"/>
    <w:rsid w:val="00765F3B"/>
    <w:rsid w:val="00767305"/>
    <w:rsid w:val="0079367A"/>
    <w:rsid w:val="00794ADE"/>
    <w:rsid w:val="00795C0A"/>
    <w:rsid w:val="00803F76"/>
    <w:rsid w:val="00876DAC"/>
    <w:rsid w:val="00880FDD"/>
    <w:rsid w:val="00892EB3"/>
    <w:rsid w:val="008C363D"/>
    <w:rsid w:val="00976099"/>
    <w:rsid w:val="009925CE"/>
    <w:rsid w:val="009B207B"/>
    <w:rsid w:val="009E0713"/>
    <w:rsid w:val="00A17C07"/>
    <w:rsid w:val="00A8006E"/>
    <w:rsid w:val="00A9287F"/>
    <w:rsid w:val="00AD31C5"/>
    <w:rsid w:val="00AD324E"/>
    <w:rsid w:val="00B30A32"/>
    <w:rsid w:val="00BC017C"/>
    <w:rsid w:val="00C540AF"/>
    <w:rsid w:val="00CB7044"/>
    <w:rsid w:val="00CC4299"/>
    <w:rsid w:val="00CF68E5"/>
    <w:rsid w:val="00D20028"/>
    <w:rsid w:val="00D6376E"/>
    <w:rsid w:val="00D839B8"/>
    <w:rsid w:val="00D8407C"/>
    <w:rsid w:val="00DC3EEE"/>
    <w:rsid w:val="00DC60F3"/>
    <w:rsid w:val="00DE3736"/>
    <w:rsid w:val="00E03759"/>
    <w:rsid w:val="00E2421F"/>
    <w:rsid w:val="00E30726"/>
    <w:rsid w:val="00E569A5"/>
    <w:rsid w:val="00EA5F6D"/>
    <w:rsid w:val="00EC783F"/>
    <w:rsid w:val="00F151ED"/>
    <w:rsid w:val="00F72CA6"/>
    <w:rsid w:val="00F74497"/>
    <w:rsid w:val="00FD443F"/>
    <w:rsid w:val="00FD6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8856-613C-4C1C-BCDC-EEB19B9C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